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78" w:rsidRDefault="003E4325" w:rsidP="001C4E4A">
      <w:pPr>
        <w:outlineLvl w:val="0"/>
        <w:rPr>
          <w:b/>
        </w:rPr>
      </w:pPr>
      <w:r>
        <w:rPr>
          <w:b/>
          <w:noProof/>
        </w:rPr>
        <w:drawing>
          <wp:inline distT="0" distB="0" distL="0" distR="0">
            <wp:extent cx="6657975" cy="9239250"/>
            <wp:effectExtent l="19050" t="0" r="9525" b="0"/>
            <wp:docPr id="1" name="Рисунок 1" descr="C:\Users\1.1-ПК\Desktop\001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ПК\Desktop\001 Тит лист.jpg"/>
                    <pic:cNvPicPr>
                      <a:picLocks noChangeAspect="1" noChangeArrowheads="1"/>
                    </pic:cNvPicPr>
                  </pic:nvPicPr>
                  <pic:blipFill>
                    <a:blip r:embed="rId6" cstate="print"/>
                    <a:srcRect/>
                    <a:stretch>
                      <a:fillRect/>
                    </a:stretch>
                  </pic:blipFill>
                  <pic:spPr bwMode="auto">
                    <a:xfrm>
                      <a:off x="0" y="0"/>
                      <a:ext cx="6657975" cy="9239250"/>
                    </a:xfrm>
                    <a:prstGeom prst="rect">
                      <a:avLst/>
                    </a:prstGeom>
                    <a:noFill/>
                    <a:ln w="9525">
                      <a:noFill/>
                      <a:miter lim="800000"/>
                      <a:headEnd/>
                      <a:tailEnd/>
                    </a:ln>
                  </pic:spPr>
                </pic:pic>
              </a:graphicData>
            </a:graphic>
          </wp:inline>
        </w:drawing>
      </w:r>
    </w:p>
    <w:p w:rsidR="001C4E4A" w:rsidRDefault="001C4E4A" w:rsidP="001C4E4A">
      <w:pPr>
        <w:outlineLvl w:val="0"/>
        <w:rPr>
          <w:b/>
          <w:sz w:val="28"/>
          <w:szCs w:val="28"/>
        </w:rPr>
      </w:pPr>
    </w:p>
    <w:p w:rsidR="00193589" w:rsidRDefault="00193589" w:rsidP="004D3A78">
      <w:pPr>
        <w:jc w:val="center"/>
        <w:rPr>
          <w:b/>
          <w:sz w:val="28"/>
          <w:szCs w:val="28"/>
        </w:rPr>
      </w:pPr>
    </w:p>
    <w:p w:rsidR="00FE0F5F" w:rsidRDefault="00FE0F5F" w:rsidP="004D3A78">
      <w:pPr>
        <w:jc w:val="center"/>
        <w:rPr>
          <w:b/>
          <w:sz w:val="28"/>
          <w:szCs w:val="28"/>
        </w:rPr>
      </w:pPr>
      <w:r>
        <w:rPr>
          <w:b/>
          <w:sz w:val="28"/>
          <w:szCs w:val="28"/>
        </w:rPr>
        <w:lastRenderedPageBreak/>
        <w:t>ПОЛОЖЕНИЕ</w:t>
      </w:r>
    </w:p>
    <w:p w:rsidR="004D3A78" w:rsidRDefault="004D3A78" w:rsidP="004D3A78">
      <w:pPr>
        <w:jc w:val="center"/>
        <w:rPr>
          <w:b/>
          <w:sz w:val="28"/>
          <w:szCs w:val="28"/>
        </w:rPr>
      </w:pPr>
      <w:r>
        <w:rPr>
          <w:b/>
          <w:sz w:val="28"/>
          <w:szCs w:val="28"/>
        </w:rPr>
        <w:t xml:space="preserve"> о правах и обязанностях обучающихся</w:t>
      </w:r>
    </w:p>
    <w:p w:rsidR="004D3A78" w:rsidRDefault="004D3A78" w:rsidP="004D3A78">
      <w:pPr>
        <w:jc w:val="center"/>
        <w:rPr>
          <w:b/>
          <w:sz w:val="28"/>
          <w:szCs w:val="28"/>
        </w:rPr>
      </w:pPr>
      <w:r>
        <w:rPr>
          <w:b/>
          <w:sz w:val="28"/>
          <w:szCs w:val="28"/>
        </w:rPr>
        <w:t xml:space="preserve"> ГКОУ </w:t>
      </w:r>
      <w:proofErr w:type="gramStart"/>
      <w:r>
        <w:rPr>
          <w:b/>
          <w:sz w:val="28"/>
          <w:szCs w:val="28"/>
        </w:rPr>
        <w:t>СО</w:t>
      </w:r>
      <w:proofErr w:type="gramEnd"/>
      <w:r>
        <w:rPr>
          <w:b/>
          <w:sz w:val="28"/>
          <w:szCs w:val="28"/>
        </w:rPr>
        <w:t xml:space="preserve"> «Екатеринбургская школа № 1»</w:t>
      </w:r>
    </w:p>
    <w:p w:rsidR="004D3A78" w:rsidRDefault="004D3A78" w:rsidP="004D3A78"/>
    <w:p w:rsidR="004D3A78" w:rsidRPr="00EE75D5" w:rsidRDefault="004D3A78" w:rsidP="00F15AC1">
      <w:pPr>
        <w:shd w:val="clear" w:color="auto" w:fill="FFFFFF"/>
        <w:rPr>
          <w:b/>
          <w:color w:val="000000"/>
        </w:rPr>
      </w:pPr>
      <w:r w:rsidRPr="00EE75D5">
        <w:rPr>
          <w:b/>
          <w:color w:val="000000"/>
          <w:lang w:val="en-US"/>
        </w:rPr>
        <w:t>I</w:t>
      </w:r>
      <w:r w:rsidRPr="00EE75D5">
        <w:rPr>
          <w:b/>
          <w:color w:val="000000"/>
        </w:rPr>
        <w:t>. Общие положения</w:t>
      </w:r>
    </w:p>
    <w:p w:rsidR="004D3A78" w:rsidRPr="00EE75D5" w:rsidRDefault="004D3A78" w:rsidP="004D3A78">
      <w:pPr>
        <w:shd w:val="clear" w:color="auto" w:fill="FFFFFF"/>
        <w:ind w:firstLine="720"/>
        <w:jc w:val="center"/>
      </w:pPr>
    </w:p>
    <w:p w:rsidR="004D3A78" w:rsidRPr="00EE75D5" w:rsidRDefault="00FE0F5F" w:rsidP="00013B43">
      <w:pPr>
        <w:shd w:val="clear" w:color="auto" w:fill="FFFFFF"/>
      </w:pPr>
      <w:r>
        <w:rPr>
          <w:bCs/>
          <w:color w:val="000000"/>
        </w:rPr>
        <w:t xml:space="preserve">          </w:t>
      </w:r>
      <w:r w:rsidR="004D3A78" w:rsidRPr="00EE75D5">
        <w:rPr>
          <w:bCs/>
          <w:color w:val="000000"/>
        </w:rPr>
        <w:t>1. Настоящее положение разработано на ос</w:t>
      </w:r>
      <w:r w:rsidR="009E42B0">
        <w:rPr>
          <w:bCs/>
          <w:color w:val="000000"/>
        </w:rPr>
        <w:t>нове Федерального закона</w:t>
      </w:r>
      <w:r w:rsidR="004D3A78" w:rsidRPr="00EE75D5">
        <w:rPr>
          <w:bCs/>
          <w:color w:val="000000"/>
        </w:rPr>
        <w:t xml:space="preserve"> «Об образовании</w:t>
      </w:r>
      <w:r w:rsidR="009E42B0">
        <w:rPr>
          <w:bCs/>
          <w:color w:val="000000"/>
        </w:rPr>
        <w:t xml:space="preserve"> в Российской Федерации</w:t>
      </w:r>
      <w:r w:rsidR="004D3A78" w:rsidRPr="00EE75D5">
        <w:rPr>
          <w:bCs/>
          <w:color w:val="000000"/>
        </w:rPr>
        <w:t>»</w:t>
      </w:r>
      <w:r w:rsidR="009E42B0">
        <w:rPr>
          <w:bCs/>
          <w:color w:val="000000"/>
        </w:rPr>
        <w:t xml:space="preserve"> от 29.12.2012 № 273-ФЗ</w:t>
      </w:r>
      <w:r w:rsidR="004D3A78" w:rsidRPr="00EE75D5">
        <w:rPr>
          <w:bCs/>
          <w:color w:val="000000"/>
        </w:rPr>
        <w:t xml:space="preserve">, Типового положения об общеобразовательном учреждении, Конвенции прав ребенка,  Устава образовательного учреждения и  </w:t>
      </w:r>
      <w:r w:rsidR="004D3A78" w:rsidRPr="00EE75D5">
        <w:t>иного действующего законодательства в области образования</w:t>
      </w:r>
      <w:r w:rsidR="004D3A78" w:rsidRPr="00EE75D5">
        <w:rPr>
          <w:bCs/>
          <w:color w:val="000000"/>
        </w:rPr>
        <w:t>.</w:t>
      </w:r>
    </w:p>
    <w:p w:rsidR="004D3A78" w:rsidRPr="00EE75D5" w:rsidRDefault="00FE0F5F" w:rsidP="00013B43">
      <w:pPr>
        <w:shd w:val="clear" w:color="auto" w:fill="FFFFFF"/>
      </w:pPr>
      <w:r>
        <w:t xml:space="preserve">          </w:t>
      </w:r>
      <w:r w:rsidR="004D3A78" w:rsidRPr="00EE75D5">
        <w:t xml:space="preserve">2. Данное положение рассматривает права и обязанности </w:t>
      </w:r>
      <w:proofErr w:type="gramStart"/>
      <w:r w:rsidR="004D3A78" w:rsidRPr="00EE75D5">
        <w:t>обучающихся</w:t>
      </w:r>
      <w:proofErr w:type="gramEnd"/>
      <w:r w:rsidR="004D3A78" w:rsidRPr="00EE75D5">
        <w:t xml:space="preserve"> школы. </w:t>
      </w:r>
    </w:p>
    <w:p w:rsidR="006A6614" w:rsidRDefault="00FE0F5F" w:rsidP="00013B43">
      <w:pPr>
        <w:pStyle w:val="1"/>
        <w:widowControl/>
        <w:tabs>
          <w:tab w:val="left" w:pos="0"/>
        </w:tabs>
        <w:rPr>
          <w:sz w:val="24"/>
          <w:szCs w:val="24"/>
        </w:rPr>
      </w:pPr>
      <w:r>
        <w:rPr>
          <w:sz w:val="24"/>
          <w:szCs w:val="24"/>
        </w:rPr>
        <w:t xml:space="preserve">          </w:t>
      </w:r>
      <w:r w:rsidR="004D3A78" w:rsidRPr="00EE75D5">
        <w:rPr>
          <w:sz w:val="24"/>
          <w:szCs w:val="24"/>
        </w:rPr>
        <w:t xml:space="preserve">3. К участникам образовательного процесса относятся обучающиеся, их родители (законные представители) и педагогические работники. </w:t>
      </w:r>
    </w:p>
    <w:p w:rsidR="00695F00" w:rsidRPr="00EE75D5" w:rsidRDefault="00FE0F5F" w:rsidP="00013B43">
      <w:pPr>
        <w:pStyle w:val="1"/>
        <w:widowControl/>
        <w:tabs>
          <w:tab w:val="left" w:pos="0"/>
        </w:tabs>
        <w:rPr>
          <w:sz w:val="24"/>
          <w:szCs w:val="24"/>
        </w:rPr>
      </w:pPr>
      <w:r>
        <w:rPr>
          <w:sz w:val="24"/>
          <w:szCs w:val="24"/>
        </w:rPr>
        <w:t xml:space="preserve">          </w:t>
      </w:r>
    </w:p>
    <w:p w:rsidR="004D3A78" w:rsidRPr="005F3FFF" w:rsidRDefault="004D3A78" w:rsidP="00013B43">
      <w:pPr>
        <w:pStyle w:val="1"/>
        <w:widowControl/>
        <w:spacing w:line="360" w:lineRule="auto"/>
        <w:rPr>
          <w:b/>
          <w:sz w:val="24"/>
          <w:szCs w:val="24"/>
        </w:rPr>
      </w:pPr>
      <w:r w:rsidRPr="005F3FFF">
        <w:rPr>
          <w:b/>
          <w:sz w:val="24"/>
          <w:szCs w:val="24"/>
          <w:lang w:val="en-US"/>
        </w:rPr>
        <w:t>II</w:t>
      </w:r>
      <w:r w:rsidRPr="005F3FFF">
        <w:rPr>
          <w:b/>
          <w:sz w:val="24"/>
          <w:szCs w:val="24"/>
        </w:rPr>
        <w:t>. Права обучающихся</w:t>
      </w:r>
    </w:p>
    <w:p w:rsidR="004D3A78" w:rsidRPr="00EE75D5" w:rsidRDefault="004D3A78" w:rsidP="00013B43">
      <w:pPr>
        <w:pStyle w:val="1"/>
        <w:widowControl/>
        <w:tabs>
          <w:tab w:val="left" w:pos="0"/>
        </w:tabs>
        <w:spacing w:line="360" w:lineRule="auto"/>
        <w:rPr>
          <w:b/>
          <w:sz w:val="24"/>
          <w:szCs w:val="24"/>
        </w:rPr>
      </w:pPr>
      <w:r>
        <w:rPr>
          <w:b/>
          <w:sz w:val="24"/>
          <w:szCs w:val="24"/>
        </w:rPr>
        <w:t xml:space="preserve">1. </w:t>
      </w:r>
      <w:proofErr w:type="gramStart"/>
      <w:r w:rsidRPr="00EE75D5">
        <w:rPr>
          <w:b/>
          <w:sz w:val="24"/>
          <w:szCs w:val="24"/>
        </w:rPr>
        <w:t>Обучающиеся</w:t>
      </w:r>
      <w:proofErr w:type="gramEnd"/>
      <w:r w:rsidRPr="00EE75D5">
        <w:rPr>
          <w:b/>
          <w:sz w:val="24"/>
          <w:szCs w:val="24"/>
        </w:rPr>
        <w:t xml:space="preserve"> имеют право на:</w:t>
      </w:r>
    </w:p>
    <w:p w:rsidR="00FE0F5F" w:rsidRPr="00FE0F5F" w:rsidRDefault="00FE0F5F" w:rsidP="00013B43">
      <w:pPr>
        <w:rPr>
          <w:color w:val="202020"/>
        </w:rPr>
      </w:pPr>
      <w:r w:rsidRPr="00FE0F5F">
        <w:rPr>
          <w:color w:val="2020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Pr="00FE0F5F">
        <w:rPr>
          <w:color w:val="202020"/>
        </w:rPr>
        <w:b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FE0F5F">
        <w:rPr>
          <w:color w:val="202020"/>
        </w:rPr>
        <w:br/>
        <w:t xml:space="preserve">3) </w:t>
      </w:r>
      <w:proofErr w:type="gramStart"/>
      <w:r w:rsidRPr="00FE0F5F">
        <w:rPr>
          <w:color w:val="202020"/>
        </w:rPr>
        <w:t>обучение</w:t>
      </w:r>
      <w:proofErr w:type="gramEnd"/>
      <w:r w:rsidRPr="00FE0F5F">
        <w:rPr>
          <w:color w:val="2020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FE0F5F">
        <w:rPr>
          <w:color w:val="202020"/>
        </w:rPr>
        <w:br/>
        <w:t>4) участие в формировании содержания своего образования при условии соблюдения федеральных государственных образовательных в порядке, установленном локальными нормативными актами;</w:t>
      </w:r>
      <w:r w:rsidRPr="00FE0F5F">
        <w:rPr>
          <w:color w:val="202020"/>
        </w:rPr>
        <w:br/>
        <w:t>5) выбор факультативных (необязательных для данного уровня образования</w:t>
      </w:r>
      <w:r w:rsidR="004938F0">
        <w:rPr>
          <w:color w:val="202020"/>
        </w:rPr>
        <w:t xml:space="preserve">) </w:t>
      </w:r>
      <w:r w:rsidRPr="00FE0F5F">
        <w:rPr>
          <w:color w:val="202020"/>
        </w:rPr>
        <w:t>из перечня, предлагаемого организацией, осуществляющей образовательную деятельность (после получения основного общего образования);</w:t>
      </w:r>
      <w:r w:rsidRPr="00FE0F5F">
        <w:rPr>
          <w:color w:val="202020"/>
        </w:rPr>
        <w:br/>
        <w:t>6) освоени</w:t>
      </w:r>
      <w:r w:rsidR="005D02EC">
        <w:rPr>
          <w:color w:val="202020"/>
        </w:rPr>
        <w:t xml:space="preserve">е наряду с учебными предметами </w:t>
      </w:r>
      <w:r w:rsidRPr="00FE0F5F">
        <w:rPr>
          <w:color w:val="202020"/>
        </w:rPr>
        <w:t>по осваиваемой образовательной программе любых других учебных предметов</w:t>
      </w:r>
      <w:r w:rsidR="005D02EC">
        <w:rPr>
          <w:color w:val="202020"/>
        </w:rPr>
        <w:t xml:space="preserve">, </w:t>
      </w:r>
      <w:r w:rsidRPr="00FE0F5F">
        <w:rPr>
          <w:color w:val="202020"/>
        </w:rPr>
        <w:t>преподаваемых в организации, осуществляющей образовательную деятельность, в установленном ею порядке;</w:t>
      </w:r>
      <w:r w:rsidRPr="00FE0F5F">
        <w:rPr>
          <w:color w:val="202020"/>
        </w:rPr>
        <w:br/>
      </w:r>
      <w:proofErr w:type="gramStart"/>
      <w:r w:rsidRPr="00FE0F5F">
        <w:rPr>
          <w:color w:val="2020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практики, дополнительных образовательных программ в других организациях, осуществляющих образовательную деятельность;</w:t>
      </w:r>
      <w:r w:rsidRPr="00FE0F5F">
        <w:rPr>
          <w:color w:val="202020"/>
        </w:rPr>
        <w:b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roofErr w:type="gramEnd"/>
      <w:r w:rsidRPr="00FE0F5F">
        <w:rPr>
          <w:color w:val="202020"/>
        </w:rPr>
        <w:br/>
      </w:r>
      <w:proofErr w:type="gramStart"/>
      <w:r w:rsidRPr="00FE0F5F">
        <w:rPr>
          <w:color w:val="202020"/>
        </w:rPr>
        <w:t>9) уважение человеческого достоинства, защиту от всех форм физического и психического насилия, оскорбления личности, охрану жизни и здоровья;</w:t>
      </w:r>
      <w:r w:rsidRPr="00FE0F5F">
        <w:rPr>
          <w:color w:val="202020"/>
        </w:rPr>
        <w:br/>
        <w:t>10) свободу совести, информации, свободное выражение собственных взглядов и убеждений;</w:t>
      </w:r>
      <w:r w:rsidRPr="00FE0F5F">
        <w:rPr>
          <w:color w:val="202020"/>
        </w:rPr>
        <w:b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roofErr w:type="gramEnd"/>
      <w:r w:rsidRPr="00FE0F5F">
        <w:rPr>
          <w:color w:val="202020"/>
        </w:rPr>
        <w:br/>
        <w:t xml:space="preserve">12) </w:t>
      </w:r>
      <w:r w:rsidRPr="005D02EC">
        <w:rPr>
          <w:color w:val="202020"/>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r w:rsidRPr="005D02EC">
        <w:rPr>
          <w:color w:val="202020"/>
        </w:rPr>
        <w:br/>
      </w:r>
      <w:proofErr w:type="gramStart"/>
      <w:r w:rsidRPr="00FE0F5F">
        <w:rPr>
          <w:color w:val="2020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rsidRPr="00FE0F5F">
        <w:rPr>
          <w:color w:val="202020"/>
        </w:rPr>
        <w:br/>
        <w:t>14)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w:t>
      </w:r>
      <w:r w:rsidRPr="00FE0F5F">
        <w:rPr>
          <w:color w:val="202020"/>
        </w:rPr>
        <w:lastRenderedPageBreak/>
        <w:t>правовому регулированию в сфере образования;</w:t>
      </w:r>
      <w:proofErr w:type="gramEnd"/>
      <w:r w:rsidRPr="00FE0F5F">
        <w:rPr>
          <w:color w:val="202020"/>
        </w:rPr>
        <w:br/>
      </w:r>
      <w:proofErr w:type="gramStart"/>
      <w:r w:rsidR="005D02EC">
        <w:rPr>
          <w:color w:val="202020"/>
        </w:rPr>
        <w:t>15</w:t>
      </w:r>
      <w:r w:rsidRPr="00FE0F5F">
        <w:rPr>
          <w:color w:val="202020"/>
        </w:rPr>
        <w:t xml:space="preserve">) </w:t>
      </w:r>
      <w:r w:rsidRPr="005D02EC">
        <w:rPr>
          <w:color w:val="202020"/>
        </w:rPr>
        <w:t>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sidRPr="005D02EC">
        <w:rPr>
          <w:i/>
          <w:color w:val="202020"/>
        </w:rPr>
        <w:br/>
      </w:r>
      <w:r w:rsidR="005D02EC">
        <w:rPr>
          <w:color w:val="202020"/>
        </w:rPr>
        <w:t>16</w:t>
      </w:r>
      <w:r w:rsidRPr="00FE0F5F">
        <w:rPr>
          <w:color w:val="202020"/>
        </w:rPr>
        <w:t>) участие в управлении образовательной организацией в порядке, установленном ее уставом;</w:t>
      </w:r>
      <w:r w:rsidRPr="00FE0F5F">
        <w:rPr>
          <w:color w:val="202020"/>
        </w:rPr>
        <w:br/>
      </w:r>
      <w:r w:rsidR="005D02EC">
        <w:rPr>
          <w:color w:val="202020"/>
        </w:rPr>
        <w:t>17</w:t>
      </w:r>
      <w:r w:rsidRPr="00FE0F5F">
        <w:rPr>
          <w:color w:val="202020"/>
        </w:rPr>
        <w:t xml:space="preserve">) ознакомление со свидетельством о государственной регистрации, с </w:t>
      </w:r>
      <w:hyperlink r:id="rId7" w:history="1">
        <w:r w:rsidR="004938F0">
          <w:rPr>
            <w:rStyle w:val="a3"/>
            <w:color w:val="auto"/>
          </w:rPr>
          <w:t>У</w:t>
        </w:r>
        <w:r w:rsidRPr="004938F0">
          <w:rPr>
            <w:rStyle w:val="a3"/>
            <w:color w:val="auto"/>
          </w:rPr>
          <w:t>ставом</w:t>
        </w:r>
      </w:hyperlink>
      <w:r w:rsidRPr="004938F0">
        <w:t>,</w:t>
      </w:r>
      <w:r w:rsidRPr="00FE0F5F">
        <w:rPr>
          <w:color w:val="202020"/>
        </w:rPr>
        <w:t xml:space="preserve">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roofErr w:type="gramEnd"/>
      <w:r w:rsidRPr="00FE0F5F">
        <w:rPr>
          <w:color w:val="202020"/>
        </w:rPr>
        <w:br/>
      </w:r>
      <w:proofErr w:type="gramStart"/>
      <w:r w:rsidR="005D02EC">
        <w:rPr>
          <w:color w:val="202020"/>
        </w:rPr>
        <w:t>18</w:t>
      </w:r>
      <w:r w:rsidRPr="00FE0F5F">
        <w:rPr>
          <w:color w:val="202020"/>
        </w:rPr>
        <w:t>) обжалование актов образовательной организации в установленном законодательством Российской Федерации порядке;</w:t>
      </w:r>
      <w:r w:rsidRPr="00FE0F5F">
        <w:rPr>
          <w:color w:val="202020"/>
        </w:rPr>
        <w:br/>
      </w:r>
      <w:r w:rsidR="005D02EC">
        <w:rPr>
          <w:color w:val="202020"/>
        </w:rPr>
        <w:t>19</w:t>
      </w:r>
      <w:r w:rsidRPr="00FE0F5F">
        <w:rPr>
          <w:color w:val="202020"/>
        </w:rPr>
        <w:t>) бесплатное пользование библиотечно-информационными ресурсами, учебной, производственной, научной базой образовательной организации;</w:t>
      </w:r>
      <w:r w:rsidRPr="00FE0F5F">
        <w:rPr>
          <w:color w:val="202020"/>
        </w:rPr>
        <w:br/>
      </w:r>
      <w:r w:rsidR="005D02EC">
        <w:rPr>
          <w:color w:val="202020"/>
        </w:rPr>
        <w:t>20</w:t>
      </w:r>
      <w:r w:rsidRPr="00FE0F5F">
        <w:rPr>
          <w:color w:val="202020"/>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roofErr w:type="gramEnd"/>
      <w:r w:rsidRPr="00FE0F5F">
        <w:rPr>
          <w:color w:val="202020"/>
        </w:rPr>
        <w:br/>
      </w:r>
      <w:proofErr w:type="gramStart"/>
      <w:r w:rsidR="005D02EC">
        <w:rPr>
          <w:color w:val="202020"/>
        </w:rPr>
        <w:t>21</w:t>
      </w:r>
      <w:r w:rsidRPr="00FE0F5F">
        <w:rPr>
          <w:color w:val="202020"/>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FE0F5F">
        <w:rPr>
          <w:color w:val="202020"/>
        </w:rPr>
        <w:br/>
      </w:r>
      <w:r w:rsidR="005D02EC">
        <w:rPr>
          <w:color w:val="202020"/>
        </w:rPr>
        <w:t>22)</w:t>
      </w:r>
      <w:r w:rsidRPr="00FE0F5F">
        <w:rPr>
          <w:color w:val="202020"/>
        </w:rPr>
        <w:t xml:space="preserve">  поощрение за успехи в учебной, физкультурной, спортивной, общественной</w:t>
      </w:r>
      <w:r w:rsidR="005D02EC">
        <w:rPr>
          <w:color w:val="202020"/>
        </w:rPr>
        <w:t xml:space="preserve">, </w:t>
      </w:r>
      <w:r w:rsidRPr="00FE0F5F">
        <w:rPr>
          <w:color w:val="202020"/>
        </w:rPr>
        <w:t>технической, творческой</w:t>
      </w:r>
      <w:r w:rsidR="005D02EC">
        <w:rPr>
          <w:color w:val="202020"/>
        </w:rPr>
        <w:t xml:space="preserve"> </w:t>
      </w:r>
      <w:r w:rsidRPr="00FE0F5F">
        <w:rPr>
          <w:color w:val="202020"/>
        </w:rPr>
        <w:t xml:space="preserve"> деятельности;</w:t>
      </w:r>
      <w:r w:rsidRPr="00FE0F5F">
        <w:rPr>
          <w:color w:val="202020"/>
        </w:rPr>
        <w:br/>
      </w:r>
      <w:r w:rsidR="005D02EC">
        <w:rPr>
          <w:color w:val="202020"/>
        </w:rPr>
        <w:t>23</w:t>
      </w:r>
      <w:r w:rsidRPr="00FE0F5F">
        <w:rPr>
          <w:color w:val="202020"/>
        </w:rPr>
        <w:t>) совмещение получения образования с работой без ущерба для освоения образовательной программы, выполнения индивидуального учебного плана;</w:t>
      </w:r>
      <w:proofErr w:type="gramEnd"/>
      <w:r w:rsidRPr="00FE0F5F">
        <w:rPr>
          <w:color w:val="202020"/>
        </w:rPr>
        <w:br/>
      </w:r>
      <w:proofErr w:type="gramStart"/>
      <w:r w:rsidR="005D02EC">
        <w:rPr>
          <w:color w:val="202020"/>
        </w:rPr>
        <w:t>24</w:t>
      </w:r>
      <w:r w:rsidRPr="00FE0F5F">
        <w:rPr>
          <w:color w:val="202020"/>
        </w:rPr>
        <w:t>) получение информации от образовательной организации о положении в сфере занятости населения Российской Федерации по осваиваемым ими профессиям</w:t>
      </w:r>
      <w:r w:rsidR="000C4770">
        <w:rPr>
          <w:color w:val="202020"/>
        </w:rPr>
        <w:t xml:space="preserve"> </w:t>
      </w:r>
      <w:r w:rsidRPr="00FE0F5F">
        <w:rPr>
          <w:color w:val="202020"/>
        </w:rPr>
        <w:t>и направлениям подготовки;</w:t>
      </w:r>
      <w:r w:rsidRPr="00FE0F5F">
        <w:rPr>
          <w:color w:val="202020"/>
        </w:rPr>
        <w:b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roofErr w:type="gramEnd"/>
    </w:p>
    <w:p w:rsidR="00FE0F5F" w:rsidRPr="00FE0F5F" w:rsidRDefault="00FE0F5F" w:rsidP="00013B43">
      <w:pPr>
        <w:rPr>
          <w:sz w:val="28"/>
          <w:szCs w:val="28"/>
        </w:rPr>
      </w:pPr>
      <w:proofErr w:type="gramStart"/>
      <w:r w:rsidRPr="00FE0F5F">
        <w:rPr>
          <w:b/>
          <w:color w:val="202020"/>
        </w:rPr>
        <w:t>Обучающимся предоставляются следующие меры социальной поддержки и стимулирования</w:t>
      </w:r>
      <w:r w:rsidRPr="00FE0F5F">
        <w:rPr>
          <w:color w:val="202020"/>
        </w:rPr>
        <w:t>:</w:t>
      </w:r>
      <w:r w:rsidRPr="00FE0F5F">
        <w:rPr>
          <w:color w:val="202020"/>
        </w:rPr>
        <w:b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sidRPr="00FE0F5F">
        <w:rPr>
          <w:color w:val="202020"/>
        </w:rPr>
        <w:br/>
        <w:t>2) обеспечение питанием в случаях и в порядке, которые установлены федеральными законами, законами субъектов Российской Федерации;</w:t>
      </w:r>
      <w:proofErr w:type="gramEnd"/>
      <w:r w:rsidRPr="00FE0F5F">
        <w:rPr>
          <w:color w:val="202020"/>
        </w:rPr>
        <w:br/>
      </w:r>
      <w:proofErr w:type="gramStart"/>
      <w:r w:rsidRPr="00FE0F5F">
        <w:rPr>
          <w:color w:val="202020"/>
        </w:rPr>
        <w:t>3) транспортное обеспечение в соответствии со статьей 40 настоящего Федерального закона;</w:t>
      </w:r>
      <w:r w:rsidRPr="00FE0F5F">
        <w:rPr>
          <w:color w:val="202020"/>
        </w:rPr>
        <w:br/>
      </w:r>
      <w:r w:rsidR="007F6040">
        <w:rPr>
          <w:color w:val="202020"/>
        </w:rPr>
        <w:t>4</w:t>
      </w:r>
      <w:r w:rsidRPr="00FE0F5F">
        <w:rPr>
          <w:color w:val="202020"/>
        </w:rPr>
        <w:t>) получение материальной помощи и других денежных выплат, предусмотренных законодательством об образовании;</w:t>
      </w:r>
      <w:r w:rsidRPr="00FE0F5F">
        <w:rPr>
          <w:color w:val="202020"/>
        </w:rPr>
        <w:br/>
      </w:r>
      <w:r w:rsidR="007F6040">
        <w:rPr>
          <w:color w:val="202020"/>
        </w:rPr>
        <w:t>5</w:t>
      </w:r>
      <w:r w:rsidRPr="00FE0F5F">
        <w:rPr>
          <w:color w:val="202020"/>
        </w:rPr>
        <w:t>)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D3A78" w:rsidRPr="00EE75D5" w:rsidRDefault="004D3A78" w:rsidP="00013B43">
      <w:pPr>
        <w:pStyle w:val="1"/>
        <w:widowControl/>
        <w:tabs>
          <w:tab w:val="left" w:pos="993"/>
        </w:tabs>
        <w:rPr>
          <w:b/>
          <w:sz w:val="24"/>
          <w:szCs w:val="24"/>
        </w:rPr>
      </w:pPr>
      <w:r w:rsidRPr="00EE75D5">
        <w:rPr>
          <w:b/>
          <w:sz w:val="24"/>
          <w:szCs w:val="24"/>
          <w:lang w:val="en-US"/>
        </w:rPr>
        <w:t>III</w:t>
      </w:r>
      <w:r w:rsidRPr="00EE75D5">
        <w:rPr>
          <w:b/>
          <w:sz w:val="24"/>
          <w:szCs w:val="24"/>
        </w:rPr>
        <w:t>. Обязанности обучающихся</w:t>
      </w:r>
    </w:p>
    <w:p w:rsidR="00193589" w:rsidRDefault="00FE0F5F" w:rsidP="00013B43">
      <w:pPr>
        <w:pStyle w:val="1"/>
        <w:widowControl/>
        <w:tabs>
          <w:tab w:val="left" w:pos="-142"/>
        </w:tabs>
        <w:rPr>
          <w:b/>
          <w:sz w:val="24"/>
          <w:szCs w:val="24"/>
        </w:rPr>
      </w:pPr>
      <w:r>
        <w:rPr>
          <w:b/>
          <w:sz w:val="24"/>
          <w:szCs w:val="24"/>
        </w:rPr>
        <w:t xml:space="preserve">       </w:t>
      </w:r>
      <w:r w:rsidR="001F750E">
        <w:rPr>
          <w:b/>
          <w:sz w:val="24"/>
          <w:szCs w:val="24"/>
        </w:rPr>
        <w:t xml:space="preserve">1. </w:t>
      </w:r>
      <w:r w:rsidR="004D3A78" w:rsidRPr="00EE75D5">
        <w:rPr>
          <w:b/>
          <w:sz w:val="24"/>
          <w:szCs w:val="24"/>
        </w:rPr>
        <w:t>Обучающийся обязан:</w:t>
      </w:r>
    </w:p>
    <w:p w:rsidR="004D3A78" w:rsidRPr="00EE75D5" w:rsidRDefault="00504BE0" w:rsidP="00504BE0">
      <w:pPr>
        <w:pStyle w:val="1"/>
        <w:widowControl/>
        <w:tabs>
          <w:tab w:val="left" w:pos="-284"/>
        </w:tabs>
        <w:rPr>
          <w:sz w:val="24"/>
          <w:szCs w:val="24"/>
        </w:rPr>
      </w:pPr>
      <w:proofErr w:type="gramStart"/>
      <w:r w:rsidRPr="00504BE0">
        <w:rPr>
          <w:color w:val="202020"/>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504BE0">
        <w:rPr>
          <w:color w:val="202020"/>
          <w:sz w:val="24"/>
          <w:szCs w:val="24"/>
        </w:rPr>
        <w:br/>
        <w:t>2) выполнять требования устава организации, осуществляющей образовательную деятельность, правил внутреннего распорядка,  иных локальных нормативных актов по вопросам организации и осуществления образовательной деятельности;</w:t>
      </w:r>
      <w:proofErr w:type="gramEnd"/>
      <w:r w:rsidRPr="00504BE0">
        <w:rPr>
          <w:color w:val="202020"/>
          <w:sz w:val="24"/>
          <w:szCs w:val="24"/>
        </w:rPr>
        <w:b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504BE0">
        <w:rPr>
          <w:color w:val="202020"/>
          <w:sz w:val="24"/>
          <w:szCs w:val="24"/>
        </w:rPr>
        <w:b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Pr="00504BE0">
        <w:rPr>
          <w:color w:val="202020"/>
          <w:sz w:val="24"/>
          <w:szCs w:val="24"/>
        </w:rPr>
        <w:br/>
      </w:r>
      <w:r w:rsidRPr="00504BE0">
        <w:rPr>
          <w:color w:val="202020"/>
          <w:sz w:val="24"/>
          <w:szCs w:val="24"/>
        </w:rPr>
        <w:br/>
        <w:t>5) бережно относиться к имуществу организации, осуществляющей образовательную деятельность.</w:t>
      </w:r>
      <w:r w:rsidRPr="00504BE0">
        <w:rPr>
          <w:color w:val="202020"/>
          <w:sz w:val="24"/>
          <w:szCs w:val="24"/>
        </w:rPr>
        <w:br/>
      </w:r>
      <w:r w:rsidRPr="00504BE0">
        <w:rPr>
          <w:color w:val="202020"/>
          <w:sz w:val="24"/>
          <w:szCs w:val="24"/>
        </w:rPr>
        <w:lastRenderedPageBreak/>
        <w:t xml:space="preserve">2. Иные обязанности </w:t>
      </w:r>
      <w:proofErr w:type="gramStart"/>
      <w:r w:rsidRPr="00504BE0">
        <w:rPr>
          <w:color w:val="202020"/>
          <w:sz w:val="24"/>
          <w:szCs w:val="24"/>
        </w:rPr>
        <w:t>обучающихся</w:t>
      </w:r>
      <w:proofErr w:type="gramEnd"/>
      <w:r w:rsidRPr="00504BE0">
        <w:rPr>
          <w:color w:val="202020"/>
          <w:sz w:val="24"/>
          <w:szCs w:val="24"/>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r w:rsidRPr="00504BE0">
        <w:rPr>
          <w:color w:val="202020"/>
          <w:sz w:val="24"/>
          <w:szCs w:val="24"/>
        </w:rPr>
        <w:b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04BE0">
        <w:rPr>
          <w:color w:val="202020"/>
          <w:sz w:val="24"/>
          <w:szCs w:val="24"/>
        </w:rPr>
        <w:t>обучающимся</w:t>
      </w:r>
      <w:proofErr w:type="gramEnd"/>
      <w:r w:rsidRPr="00504BE0">
        <w:rPr>
          <w:color w:val="202020"/>
          <w:sz w:val="24"/>
          <w:szCs w:val="24"/>
        </w:rPr>
        <w:t xml:space="preserve"> не допускается.</w:t>
      </w:r>
      <w:r w:rsidRPr="00504BE0">
        <w:rPr>
          <w:color w:val="202020"/>
          <w:sz w:val="24"/>
          <w:szCs w:val="24"/>
        </w:rPr>
        <w:br/>
        <w:t xml:space="preserve">4. Меры дисциплинарного взыскания не применяются к </w:t>
      </w:r>
      <w:proofErr w:type="gramStart"/>
      <w:r>
        <w:rPr>
          <w:color w:val="202020"/>
          <w:sz w:val="24"/>
          <w:szCs w:val="24"/>
        </w:rPr>
        <w:t>обучающимся</w:t>
      </w:r>
      <w:proofErr w:type="gramEnd"/>
      <w:r>
        <w:rPr>
          <w:color w:val="202020"/>
          <w:sz w:val="24"/>
          <w:szCs w:val="24"/>
        </w:rPr>
        <w:t xml:space="preserve"> </w:t>
      </w:r>
      <w:r w:rsidRPr="00504BE0">
        <w:rPr>
          <w:color w:val="202020"/>
          <w:sz w:val="24"/>
          <w:szCs w:val="24"/>
        </w:rPr>
        <w:t>с ограниченными возможностями здоровья (с задержкой психического развития и различными формами умственной отсталости).</w:t>
      </w:r>
      <w:r w:rsidRPr="00504BE0">
        <w:rPr>
          <w:color w:val="202020"/>
          <w:sz w:val="24"/>
          <w:szCs w:val="24"/>
        </w:rPr>
        <w:br/>
      </w:r>
      <w:r>
        <w:rPr>
          <w:sz w:val="24"/>
          <w:szCs w:val="24"/>
        </w:rPr>
        <w:t xml:space="preserve">5. </w:t>
      </w:r>
      <w:r w:rsidR="00FE0F5F">
        <w:rPr>
          <w:sz w:val="24"/>
          <w:szCs w:val="24"/>
        </w:rPr>
        <w:t xml:space="preserve"> </w:t>
      </w:r>
      <w:r w:rsidR="004D3A78" w:rsidRPr="00EE75D5">
        <w:rPr>
          <w:sz w:val="24"/>
          <w:szCs w:val="24"/>
        </w:rPr>
        <w:t>выполнять требования работников школы по соблюдению режима Школы, а также по соблюдению  прав и обязанностей участников образовательного процесса;</w:t>
      </w:r>
    </w:p>
    <w:p w:rsidR="004D3A78" w:rsidRPr="00EE75D5" w:rsidRDefault="00504BE0" w:rsidP="00013B43">
      <w:pPr>
        <w:pStyle w:val="1"/>
        <w:widowControl/>
        <w:tabs>
          <w:tab w:val="left" w:pos="0"/>
        </w:tabs>
        <w:rPr>
          <w:sz w:val="24"/>
          <w:szCs w:val="24"/>
        </w:rPr>
      </w:pPr>
      <w:r>
        <w:rPr>
          <w:sz w:val="24"/>
          <w:szCs w:val="24"/>
        </w:rPr>
        <w:t xml:space="preserve">6. </w:t>
      </w:r>
      <w:r w:rsidR="00FE0F5F">
        <w:rPr>
          <w:sz w:val="24"/>
          <w:szCs w:val="24"/>
        </w:rPr>
        <w:t xml:space="preserve"> </w:t>
      </w:r>
      <w:r w:rsidR="004D3A78" w:rsidRPr="00EE75D5">
        <w:rPr>
          <w:sz w:val="24"/>
          <w:szCs w:val="24"/>
        </w:rPr>
        <w:t xml:space="preserve">следить за своим внешним видом и манерой одеваться, придерживаться </w:t>
      </w:r>
      <w:r w:rsidR="002D3A38">
        <w:rPr>
          <w:sz w:val="24"/>
          <w:szCs w:val="24"/>
        </w:rPr>
        <w:t xml:space="preserve">    </w:t>
      </w:r>
      <w:r w:rsidR="004D3A78" w:rsidRPr="00EE75D5">
        <w:rPr>
          <w:sz w:val="24"/>
          <w:szCs w:val="24"/>
        </w:rPr>
        <w:t xml:space="preserve">общепринятого стиля одежды в </w:t>
      </w:r>
      <w:r w:rsidR="00FE0F5F">
        <w:rPr>
          <w:sz w:val="24"/>
          <w:szCs w:val="24"/>
        </w:rPr>
        <w:t>ОУ</w:t>
      </w:r>
      <w:r w:rsidR="004D3A78" w:rsidRPr="00EE75D5">
        <w:rPr>
          <w:sz w:val="24"/>
          <w:szCs w:val="24"/>
        </w:rPr>
        <w:t>;</w:t>
      </w:r>
    </w:p>
    <w:p w:rsidR="004D3A78" w:rsidRPr="00EE75D5" w:rsidRDefault="00504BE0" w:rsidP="00013B43">
      <w:pPr>
        <w:pStyle w:val="1"/>
        <w:widowControl/>
        <w:tabs>
          <w:tab w:val="left" w:pos="993"/>
        </w:tabs>
        <w:rPr>
          <w:sz w:val="24"/>
          <w:szCs w:val="24"/>
        </w:rPr>
      </w:pPr>
      <w:r>
        <w:rPr>
          <w:sz w:val="24"/>
          <w:szCs w:val="24"/>
        </w:rPr>
        <w:t xml:space="preserve">7. </w:t>
      </w:r>
      <w:r w:rsidR="00FE0F5F">
        <w:rPr>
          <w:sz w:val="24"/>
          <w:szCs w:val="24"/>
        </w:rPr>
        <w:t xml:space="preserve"> </w:t>
      </w:r>
      <w:r w:rsidR="004D3A78" w:rsidRPr="00EE75D5">
        <w:rPr>
          <w:sz w:val="24"/>
          <w:szCs w:val="24"/>
        </w:rPr>
        <w:t>соблюдать правила техники бе</w:t>
      </w:r>
      <w:r w:rsidR="00862539">
        <w:rPr>
          <w:sz w:val="24"/>
          <w:szCs w:val="24"/>
        </w:rPr>
        <w:t>зопасности и дорожного движения;</w:t>
      </w:r>
    </w:p>
    <w:p w:rsidR="00504BE0" w:rsidRDefault="00504BE0" w:rsidP="00504BE0">
      <w:pPr>
        <w:pStyle w:val="1"/>
        <w:widowControl/>
        <w:rPr>
          <w:sz w:val="24"/>
          <w:szCs w:val="24"/>
        </w:rPr>
      </w:pPr>
      <w:proofErr w:type="gramStart"/>
      <w:r>
        <w:rPr>
          <w:sz w:val="24"/>
          <w:szCs w:val="24"/>
        </w:rPr>
        <w:t xml:space="preserve">8. </w:t>
      </w:r>
      <w:r w:rsidR="00FE0F5F">
        <w:rPr>
          <w:sz w:val="24"/>
          <w:szCs w:val="24"/>
        </w:rPr>
        <w:t xml:space="preserve"> </w:t>
      </w:r>
      <w:r w:rsidR="004D3A78" w:rsidRPr="00EE75D5">
        <w:rPr>
          <w:sz w:val="24"/>
          <w:szCs w:val="24"/>
        </w:rPr>
        <w:t>не</w:t>
      </w:r>
      <w:r w:rsidR="004D3A78" w:rsidRPr="00EE75D5">
        <w:rPr>
          <w:b/>
          <w:sz w:val="24"/>
          <w:szCs w:val="24"/>
        </w:rPr>
        <w:t xml:space="preserve"> </w:t>
      </w:r>
      <w:r w:rsidR="004D3A78" w:rsidRPr="00EE75D5">
        <w:rPr>
          <w:sz w:val="24"/>
          <w:szCs w:val="24"/>
        </w:rPr>
        <w:t>подвергать опасности жизнь и здоровье других участников учебно-воспитательного процесса, считать недопустимыми применение  рукоприкладства, нанесение побоев, угрозы, вымогательство, воровство, порчу имущества, истязание животных, запугивание, шантаж, моральное издевательство (употребление оскорбительных кличек, подчеркивание физических недостатков, нецензурная брань, вызывающее поведение на уроках и в стенах Школы, умышленное доведение человека до стресса, распространение заведомо ложных сведений, порочащих честь и достоинство личности);</w:t>
      </w:r>
      <w:proofErr w:type="gramEnd"/>
    </w:p>
    <w:p w:rsidR="001F750E" w:rsidRPr="00EE75D5" w:rsidRDefault="00504BE0" w:rsidP="00504BE0">
      <w:pPr>
        <w:pStyle w:val="1"/>
        <w:widowControl/>
        <w:rPr>
          <w:sz w:val="24"/>
          <w:szCs w:val="24"/>
        </w:rPr>
      </w:pPr>
      <w:r>
        <w:rPr>
          <w:sz w:val="24"/>
          <w:szCs w:val="24"/>
        </w:rPr>
        <w:t xml:space="preserve"> 9. </w:t>
      </w:r>
      <w:bookmarkStart w:id="0" w:name="_GoBack"/>
      <w:bookmarkEnd w:id="0"/>
      <w:r w:rsidR="004D3A78" w:rsidRPr="00EE75D5">
        <w:rPr>
          <w:sz w:val="24"/>
          <w:szCs w:val="24"/>
        </w:rPr>
        <w:t xml:space="preserve">не приносить, не  передавать и не  </w:t>
      </w:r>
      <w:r w:rsidR="00862539">
        <w:rPr>
          <w:sz w:val="24"/>
          <w:szCs w:val="24"/>
        </w:rPr>
        <w:t>использовать на территории учреждения</w:t>
      </w:r>
      <w:r w:rsidR="004D3A78" w:rsidRPr="00EE75D5">
        <w:rPr>
          <w:sz w:val="24"/>
          <w:szCs w:val="24"/>
        </w:rPr>
        <w:t xml:space="preserve"> оружие, спиртные напитки, табачные изделия, токсические и наркотические вещества; средства и вещества, могущие привести к взрывам и пожарам.</w:t>
      </w:r>
    </w:p>
    <w:p w:rsidR="004D3A78" w:rsidRPr="00EE75D5" w:rsidRDefault="00FE0F5F" w:rsidP="00013B43">
      <w:pPr>
        <w:pStyle w:val="1"/>
        <w:widowControl/>
        <w:tabs>
          <w:tab w:val="left" w:pos="-851"/>
          <w:tab w:val="left" w:pos="-567"/>
        </w:tabs>
        <w:rPr>
          <w:sz w:val="24"/>
          <w:szCs w:val="24"/>
        </w:rPr>
      </w:pPr>
      <w:r>
        <w:rPr>
          <w:b/>
          <w:sz w:val="24"/>
          <w:szCs w:val="24"/>
        </w:rPr>
        <w:t xml:space="preserve">       </w:t>
      </w:r>
      <w:r w:rsidR="001F750E">
        <w:rPr>
          <w:b/>
          <w:sz w:val="24"/>
          <w:szCs w:val="24"/>
        </w:rPr>
        <w:t>2.</w:t>
      </w:r>
      <w:r w:rsidR="004D3A78" w:rsidRPr="00EE75D5">
        <w:rPr>
          <w:b/>
          <w:sz w:val="24"/>
          <w:szCs w:val="24"/>
        </w:rPr>
        <w:t xml:space="preserve"> </w:t>
      </w:r>
      <w:proofErr w:type="gramStart"/>
      <w:r w:rsidR="004D3A78" w:rsidRPr="00EE75D5">
        <w:rPr>
          <w:sz w:val="24"/>
          <w:szCs w:val="24"/>
        </w:rPr>
        <w:t>Обучающийся</w:t>
      </w:r>
      <w:proofErr w:type="gramEnd"/>
      <w:r w:rsidR="004D3A78" w:rsidRPr="00EE75D5">
        <w:rPr>
          <w:sz w:val="24"/>
          <w:szCs w:val="24"/>
        </w:rPr>
        <w:t xml:space="preserve"> имеет иные права и обязанности, установленные действующим </w:t>
      </w:r>
      <w:r w:rsidR="001F750E">
        <w:rPr>
          <w:sz w:val="24"/>
          <w:szCs w:val="24"/>
        </w:rPr>
        <w:t xml:space="preserve">   </w:t>
      </w:r>
      <w:r w:rsidR="004D3A78" w:rsidRPr="00EE75D5">
        <w:rPr>
          <w:sz w:val="24"/>
          <w:szCs w:val="24"/>
        </w:rPr>
        <w:t>законодательством Российской Федерации, школьным Положением о правах и обязанностях обучающихся, други</w:t>
      </w:r>
      <w:r w:rsidR="001F750E">
        <w:rPr>
          <w:sz w:val="24"/>
          <w:szCs w:val="24"/>
        </w:rPr>
        <w:t>ми локальными актами учреждения.</w:t>
      </w:r>
    </w:p>
    <w:p w:rsidR="004D3A78" w:rsidRPr="00EE75D5" w:rsidRDefault="00FE0F5F" w:rsidP="00013B43">
      <w:pPr>
        <w:pStyle w:val="1"/>
        <w:widowControl/>
        <w:tabs>
          <w:tab w:val="left" w:pos="993"/>
        </w:tabs>
        <w:rPr>
          <w:sz w:val="24"/>
          <w:szCs w:val="24"/>
        </w:rPr>
      </w:pPr>
      <w:r>
        <w:rPr>
          <w:b/>
          <w:sz w:val="24"/>
          <w:szCs w:val="24"/>
        </w:rPr>
        <w:t xml:space="preserve">       </w:t>
      </w:r>
      <w:r w:rsidR="001F750E" w:rsidRPr="001F750E">
        <w:rPr>
          <w:b/>
          <w:sz w:val="24"/>
          <w:szCs w:val="24"/>
        </w:rPr>
        <w:t>3.</w:t>
      </w:r>
      <w:r w:rsidR="001F750E">
        <w:rPr>
          <w:sz w:val="24"/>
          <w:szCs w:val="24"/>
        </w:rPr>
        <w:t xml:space="preserve"> </w:t>
      </w:r>
      <w:r w:rsidR="004D3A78" w:rsidRPr="00EE75D5">
        <w:rPr>
          <w:sz w:val="24"/>
          <w:szCs w:val="24"/>
        </w:rPr>
        <w:t>Привлечение обучающихся без</w:t>
      </w:r>
      <w:r w:rsidR="004D3A78" w:rsidRPr="00EE75D5">
        <w:rPr>
          <w:b/>
          <w:sz w:val="24"/>
          <w:szCs w:val="24"/>
        </w:rPr>
        <w:t xml:space="preserve"> </w:t>
      </w:r>
      <w:r w:rsidR="004D3A78" w:rsidRPr="00EE75D5">
        <w:rPr>
          <w:sz w:val="24"/>
          <w:szCs w:val="24"/>
        </w:rPr>
        <w:t>их согласия и согласия их родителей (законных представителей) к труду, не предусмотренному образовательными программами, учеб</w:t>
      </w:r>
      <w:r w:rsidR="001F750E">
        <w:rPr>
          <w:sz w:val="24"/>
          <w:szCs w:val="24"/>
        </w:rPr>
        <w:t>ным планом и Уставом учреждения</w:t>
      </w:r>
      <w:r>
        <w:rPr>
          <w:sz w:val="24"/>
          <w:szCs w:val="24"/>
        </w:rPr>
        <w:t>,</w:t>
      </w:r>
      <w:r w:rsidR="004D3A78" w:rsidRPr="00EE75D5">
        <w:rPr>
          <w:sz w:val="24"/>
          <w:szCs w:val="24"/>
        </w:rPr>
        <w:t xml:space="preserve"> запрещается.</w:t>
      </w:r>
    </w:p>
    <w:p w:rsidR="001F750E" w:rsidRDefault="001F750E" w:rsidP="00013B43"/>
    <w:p w:rsidR="007C7A4C" w:rsidRDefault="007C7A4C" w:rsidP="00013B43"/>
    <w:p w:rsidR="00193589" w:rsidRDefault="00193589" w:rsidP="001F750E">
      <w:r>
        <w:t>Принято родительским К</w:t>
      </w:r>
      <w:r w:rsidR="001F750E">
        <w:t>омитетом учреждения</w:t>
      </w:r>
      <w:r w:rsidR="006D191F">
        <w:t xml:space="preserve"> </w:t>
      </w:r>
      <w:r w:rsidR="006A6614">
        <w:t xml:space="preserve"> </w:t>
      </w:r>
    </w:p>
    <w:p w:rsidR="001F750E" w:rsidRDefault="00193589" w:rsidP="001F750E">
      <w:r>
        <w:t>Протокол №</w:t>
      </w:r>
      <w:r w:rsidR="00FC0F12">
        <w:t xml:space="preserve"> </w:t>
      </w:r>
      <w:r w:rsidR="0053086C">
        <w:t>3 от 24.03.2018</w:t>
      </w:r>
    </w:p>
    <w:p w:rsidR="00464685" w:rsidRDefault="001F750E" w:rsidP="00C66943">
      <w:pPr>
        <w:tabs>
          <w:tab w:val="left" w:pos="5400"/>
          <w:tab w:val="left" w:pos="7350"/>
          <w:tab w:val="left" w:pos="7860"/>
        </w:tabs>
      </w:pPr>
      <w:r>
        <w:t>Председатель</w:t>
      </w:r>
      <w:r w:rsidR="00FE0F5F">
        <w:t xml:space="preserve"> </w:t>
      </w:r>
      <w:proofErr w:type="spellStart"/>
      <w:r w:rsidR="002D3A38">
        <w:t>А.В.Лангаева</w:t>
      </w:r>
      <w:proofErr w:type="spellEnd"/>
      <w:r w:rsidR="00464685">
        <w:t xml:space="preserve"> __________</w:t>
      </w:r>
      <w:r w:rsidR="00C66943">
        <w:t xml:space="preserve">      С</w:t>
      </w:r>
      <w:r w:rsidR="00193589">
        <w:t xml:space="preserve">екретарь </w:t>
      </w:r>
      <w:proofErr w:type="spellStart"/>
      <w:r w:rsidR="002D3A38">
        <w:t>А.К.Варивода</w:t>
      </w:r>
      <w:proofErr w:type="spellEnd"/>
      <w:r w:rsidR="002D3A38">
        <w:t xml:space="preserve"> ____________</w:t>
      </w:r>
      <w:r w:rsidR="00C66943">
        <w:t xml:space="preserve">    </w:t>
      </w:r>
      <w:r w:rsidR="002D3A38">
        <w:t xml:space="preserve">                    </w:t>
      </w:r>
    </w:p>
    <w:p w:rsidR="00464685" w:rsidRPr="00464685" w:rsidRDefault="00464685" w:rsidP="00464685"/>
    <w:p w:rsidR="00464685" w:rsidRDefault="00464685" w:rsidP="00464685"/>
    <w:p w:rsidR="00464685" w:rsidRDefault="00464685" w:rsidP="00464685">
      <w:r>
        <w:t>Принято на общем собрании трудового коллектива</w:t>
      </w:r>
      <w:r w:rsidR="006D191F">
        <w:t xml:space="preserve"> </w:t>
      </w:r>
      <w:r w:rsidR="006A6614">
        <w:t xml:space="preserve"> </w:t>
      </w:r>
      <w:r w:rsidR="0053086C">
        <w:t>27.03.2018</w:t>
      </w:r>
    </w:p>
    <w:p w:rsidR="00464685" w:rsidRDefault="0053086C" w:rsidP="00464685">
      <w:r>
        <w:t>Протокол № 4</w:t>
      </w:r>
      <w:r w:rsidR="00464685">
        <w:t xml:space="preserve"> </w:t>
      </w:r>
    </w:p>
    <w:p w:rsidR="00193589" w:rsidRPr="00464685" w:rsidRDefault="00FE0F5F" w:rsidP="00464685">
      <w:r>
        <w:t xml:space="preserve">Председатель </w:t>
      </w:r>
      <w:r w:rsidR="00464685">
        <w:t xml:space="preserve">Н.С.Фролова </w:t>
      </w:r>
      <w:r w:rsidR="00C66943">
        <w:t>________</w:t>
      </w:r>
      <w:r w:rsidR="00464685">
        <w:t xml:space="preserve"> </w:t>
      </w:r>
      <w:r w:rsidR="00C66943">
        <w:t xml:space="preserve">          </w:t>
      </w:r>
      <w:r>
        <w:t xml:space="preserve">Секретарь </w:t>
      </w:r>
      <w:r w:rsidR="00C66943">
        <w:t xml:space="preserve"> </w:t>
      </w:r>
      <w:proofErr w:type="spellStart"/>
      <w:r w:rsidR="00C66943">
        <w:t>Г</w:t>
      </w:r>
      <w:r w:rsidR="00464685">
        <w:t>.М.Коренбляс</w:t>
      </w:r>
      <w:proofErr w:type="spellEnd"/>
      <w:r w:rsidR="00C66943">
        <w:t xml:space="preserve"> __________</w:t>
      </w:r>
    </w:p>
    <w:sectPr w:rsidR="00193589" w:rsidRPr="00464685" w:rsidSect="000863DF">
      <w:pgSz w:w="11906" w:h="16838"/>
      <w:pgMar w:top="567"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A138E"/>
    <w:multiLevelType w:val="hybridMultilevel"/>
    <w:tmpl w:val="D038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6B6231"/>
    <w:multiLevelType w:val="hybridMultilevel"/>
    <w:tmpl w:val="61D47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A78"/>
    <w:rsid w:val="00013B43"/>
    <w:rsid w:val="000863DF"/>
    <w:rsid w:val="000C4770"/>
    <w:rsid w:val="000F718A"/>
    <w:rsid w:val="00131C95"/>
    <w:rsid w:val="00182172"/>
    <w:rsid w:val="00193589"/>
    <w:rsid w:val="001C4E4A"/>
    <w:rsid w:val="001F750E"/>
    <w:rsid w:val="002D1E60"/>
    <w:rsid w:val="002D3A38"/>
    <w:rsid w:val="003D0CD1"/>
    <w:rsid w:val="003E4325"/>
    <w:rsid w:val="00464685"/>
    <w:rsid w:val="004938F0"/>
    <w:rsid w:val="004D3A78"/>
    <w:rsid w:val="00504BE0"/>
    <w:rsid w:val="0050694A"/>
    <w:rsid w:val="0053086C"/>
    <w:rsid w:val="005D02EC"/>
    <w:rsid w:val="00695F00"/>
    <w:rsid w:val="006A6614"/>
    <w:rsid w:val="006D191F"/>
    <w:rsid w:val="006D7825"/>
    <w:rsid w:val="006E3B1A"/>
    <w:rsid w:val="007C7A4C"/>
    <w:rsid w:val="007F6040"/>
    <w:rsid w:val="008025AA"/>
    <w:rsid w:val="008200C4"/>
    <w:rsid w:val="00862539"/>
    <w:rsid w:val="00884B25"/>
    <w:rsid w:val="008A26C7"/>
    <w:rsid w:val="009464DF"/>
    <w:rsid w:val="0096772C"/>
    <w:rsid w:val="009B1491"/>
    <w:rsid w:val="009E42B0"/>
    <w:rsid w:val="009E5832"/>
    <w:rsid w:val="009F2B12"/>
    <w:rsid w:val="00AA0F98"/>
    <w:rsid w:val="00B604FB"/>
    <w:rsid w:val="00BE4364"/>
    <w:rsid w:val="00C66943"/>
    <w:rsid w:val="00D92001"/>
    <w:rsid w:val="00E70236"/>
    <w:rsid w:val="00EE768D"/>
    <w:rsid w:val="00F15AC1"/>
    <w:rsid w:val="00F406D2"/>
    <w:rsid w:val="00FC0F12"/>
    <w:rsid w:val="00FE0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78"/>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3A78"/>
    <w:pPr>
      <w:widowControl w:val="0"/>
      <w:spacing w:after="0"/>
    </w:pPr>
    <w:rPr>
      <w:rFonts w:ascii="Times New Roman" w:eastAsia="Times New Roman" w:hAnsi="Times New Roman" w:cs="Times New Roman"/>
      <w:snapToGrid w:val="0"/>
      <w:sz w:val="16"/>
      <w:szCs w:val="20"/>
      <w:lang w:eastAsia="ru-RU"/>
    </w:rPr>
  </w:style>
  <w:style w:type="character" w:styleId="a3">
    <w:name w:val="Hyperlink"/>
    <w:basedOn w:val="a0"/>
    <w:uiPriority w:val="99"/>
    <w:semiHidden/>
    <w:unhideWhenUsed/>
    <w:rsid w:val="00FE0F5F"/>
    <w:rPr>
      <w:color w:val="0000FF"/>
      <w:u w:val="single"/>
    </w:rPr>
  </w:style>
  <w:style w:type="paragraph" w:styleId="a4">
    <w:name w:val="Balloon Text"/>
    <w:basedOn w:val="a"/>
    <w:link w:val="a5"/>
    <w:uiPriority w:val="99"/>
    <w:semiHidden/>
    <w:unhideWhenUsed/>
    <w:rsid w:val="003E4325"/>
    <w:rPr>
      <w:rFonts w:ascii="Tahoma" w:hAnsi="Tahoma" w:cs="Tahoma"/>
      <w:sz w:val="16"/>
      <w:szCs w:val="16"/>
    </w:rPr>
  </w:style>
  <w:style w:type="character" w:customStyle="1" w:styleId="a5">
    <w:name w:val="Текст выноски Знак"/>
    <w:basedOn w:val="a0"/>
    <w:link w:val="a4"/>
    <w:uiPriority w:val="99"/>
    <w:semiHidden/>
    <w:rsid w:val="003E43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785267">
      <w:bodyDiv w:val="1"/>
      <w:marLeft w:val="0"/>
      <w:marRight w:val="0"/>
      <w:marTop w:val="0"/>
      <w:marBottom w:val="0"/>
      <w:divBdr>
        <w:top w:val="none" w:sz="0" w:space="0" w:color="auto"/>
        <w:left w:val="none" w:sz="0" w:space="0" w:color="auto"/>
        <w:bottom w:val="none" w:sz="0" w:space="0" w:color="auto"/>
        <w:right w:val="none" w:sz="0" w:space="0" w:color="auto"/>
      </w:divBdr>
    </w:div>
    <w:div w:id="12969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ob-obrazovanii.ru/2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66D9-975D-4C8F-8059-CF6484E1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32</cp:revision>
  <cp:lastPrinted>2018-01-12T09:18:00Z</cp:lastPrinted>
  <dcterms:created xsi:type="dcterms:W3CDTF">2018-08-15T10:32:00Z</dcterms:created>
  <dcterms:modified xsi:type="dcterms:W3CDTF">2018-08-15T11:55:00Z</dcterms:modified>
</cp:coreProperties>
</file>